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E5D97" w14:textId="15FA4137" w:rsidR="00361D53" w:rsidRDefault="00C146E2" w:rsidP="00361D53">
      <w:pPr>
        <w:pStyle w:val="BodyA"/>
      </w:pPr>
      <w:r>
        <w:rPr>
          <w:noProof/>
        </w:rPr>
        <w:drawing>
          <wp:inline distT="0" distB="0" distL="0" distR="0" wp14:anchorId="3CA4A589" wp14:editId="136F4859">
            <wp:extent cx="1183618" cy="1010276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3618" cy="10102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FB91624" w14:textId="77777777" w:rsidR="00361D53" w:rsidRDefault="00361D53" w:rsidP="00361D53">
      <w:pPr>
        <w:pStyle w:val="BodyA"/>
      </w:pPr>
    </w:p>
    <w:p w14:paraId="6FDB1535" w14:textId="77777777" w:rsidR="0028102E" w:rsidRPr="0028102E" w:rsidRDefault="0028102E" w:rsidP="00281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0"/>
          <w:szCs w:val="40"/>
          <w:bdr w:val="none" w:sz="0" w:space="0" w:color="auto"/>
        </w:rPr>
      </w:pPr>
      <w:r w:rsidRPr="0028102E">
        <w:rPr>
          <w:rFonts w:asciiTheme="minorHAnsi" w:eastAsiaTheme="minorHAnsi" w:hAnsiTheme="minorHAnsi" w:cstheme="minorBidi"/>
          <w:b/>
          <w:bCs/>
          <w:sz w:val="40"/>
          <w:szCs w:val="40"/>
          <w:bdr w:val="none" w:sz="0" w:space="0" w:color="auto"/>
        </w:rPr>
        <w:t>Teaching Using a Neurodevelopmental Lens</w:t>
      </w:r>
    </w:p>
    <w:p w14:paraId="3A2F6CA7" w14:textId="77777777" w:rsidR="0028102E" w:rsidRDefault="0028102E" w:rsidP="00281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12" w:lineRule="auto"/>
        <w:rPr>
          <w:rFonts w:ascii="Arial" w:eastAsiaTheme="minorHAnsi" w:hAnsi="Arial" w:cs="Arial"/>
          <w:b/>
          <w:color w:val="806000" w:themeColor="accent4" w:themeShade="80"/>
          <w:sz w:val="22"/>
          <w:szCs w:val="22"/>
          <w:bdr w:val="none" w:sz="0" w:space="0" w:color="auto"/>
        </w:rPr>
      </w:pPr>
    </w:p>
    <w:p w14:paraId="42C976E2" w14:textId="068CDB16" w:rsidR="0028102E" w:rsidRPr="0028102E" w:rsidRDefault="0028102E" w:rsidP="00281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12" w:lineRule="auto"/>
        <w:rPr>
          <w:rFonts w:ascii="Arial" w:eastAsiaTheme="minorHAnsi" w:hAnsi="Arial" w:cs="Arial"/>
          <w:b/>
          <w:color w:val="806000" w:themeColor="accent4" w:themeShade="80"/>
          <w:sz w:val="22"/>
          <w:szCs w:val="22"/>
          <w:bdr w:val="none" w:sz="0" w:space="0" w:color="auto"/>
        </w:rPr>
      </w:pPr>
      <w:r w:rsidRPr="00AB2EEE">
        <w:rPr>
          <w:rFonts w:ascii="Arial" w:eastAsiaTheme="minorHAnsi" w:hAnsi="Arial" w:cs="Arial"/>
          <w:b/>
          <w:color w:val="806000" w:themeColor="accent4" w:themeShade="80"/>
          <w:sz w:val="22"/>
          <w:szCs w:val="22"/>
          <w:bdr w:val="none" w:sz="0" w:space="0" w:color="auto"/>
        </w:rPr>
        <w:t xml:space="preserve">We know from experience and neuroscience that individuals learn in varied ways. </w:t>
      </w:r>
      <w:r w:rsidR="001C1923" w:rsidRPr="00AB2EEE">
        <w:rPr>
          <w:rFonts w:ascii="Arial" w:eastAsiaTheme="minorHAnsi" w:hAnsi="Arial" w:cs="Arial"/>
          <w:b/>
          <w:color w:val="806000" w:themeColor="accent4" w:themeShade="80"/>
          <w:sz w:val="22"/>
          <w:szCs w:val="22"/>
          <w:bdr w:val="none" w:sz="0" w:space="0" w:color="auto"/>
        </w:rPr>
        <w:t xml:space="preserve"> This workshop series will be co-facilitated with Gene Thompson-Grove, national facilitator for the School Reform Initiative and All Kinds of Minds (AKOM).</w:t>
      </w:r>
    </w:p>
    <w:p w14:paraId="45E293D8" w14:textId="77777777" w:rsidR="0028102E" w:rsidRPr="0028102E" w:rsidRDefault="0028102E" w:rsidP="00281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" w:line="241" w:lineRule="atLeast"/>
        <w:rPr>
          <w:rFonts w:ascii="Arial" w:eastAsiaTheme="minorHAnsi" w:hAnsi="Arial" w:cs="Arial"/>
          <w:color w:val="002060"/>
          <w:sz w:val="22"/>
          <w:szCs w:val="22"/>
          <w:bdr w:val="none" w:sz="0" w:space="0" w:color="auto"/>
        </w:rPr>
      </w:pPr>
      <w:r w:rsidRPr="0028102E">
        <w:rPr>
          <w:rFonts w:ascii="Arial" w:eastAsiaTheme="minorHAnsi" w:hAnsi="Arial" w:cs="Arial"/>
          <w:color w:val="002060"/>
          <w:sz w:val="22"/>
          <w:szCs w:val="22"/>
          <w:bdr w:val="none" w:sz="0" w:space="0" w:color="auto"/>
        </w:rPr>
        <w:t>This course supports K-12 educators as they develop a better understanding of how to adapt instruction and design targeted interventions based on students’ neurodevelopmental learning profiles. Participants learn to use the All Kinds of Minds framework and strength-based approach to support students’ uniquely wired minds, and to create more effective accommodations and learning tasks.</w:t>
      </w:r>
    </w:p>
    <w:p w14:paraId="204E93D9" w14:textId="77777777" w:rsidR="0028102E" w:rsidRPr="0028102E" w:rsidRDefault="0028102E" w:rsidP="00281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" w:line="241" w:lineRule="atLeast"/>
        <w:rPr>
          <w:rFonts w:ascii="Arial" w:eastAsiaTheme="minorHAnsi" w:hAnsi="Arial" w:cs="Arial"/>
          <w:color w:val="222222"/>
          <w:sz w:val="22"/>
          <w:szCs w:val="22"/>
          <w:bdr w:val="none" w:sz="0" w:space="0" w:color="auto"/>
        </w:rPr>
      </w:pPr>
    </w:p>
    <w:p w14:paraId="018A9F29" w14:textId="77777777" w:rsidR="0028102E" w:rsidRPr="0028102E" w:rsidRDefault="0028102E" w:rsidP="00281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" w:line="241" w:lineRule="atLeast"/>
        <w:rPr>
          <w:rFonts w:ascii="Arial" w:eastAsiaTheme="minorHAnsi" w:hAnsi="Arial" w:cs="Arial"/>
          <w:color w:val="222222"/>
          <w:sz w:val="22"/>
          <w:szCs w:val="22"/>
          <w:bdr w:val="none" w:sz="0" w:space="0" w:color="auto"/>
        </w:rPr>
      </w:pPr>
      <w:r w:rsidRPr="0028102E">
        <w:rPr>
          <w:rFonts w:ascii="Arial" w:eastAsiaTheme="minorHAnsi" w:hAnsi="Arial" w:cs="Arial"/>
          <w:color w:val="222222"/>
          <w:sz w:val="22"/>
          <w:szCs w:val="22"/>
          <w:bdr w:val="none" w:sz="0" w:space="0" w:color="auto"/>
        </w:rPr>
        <w:t xml:space="preserve">During the </w:t>
      </w:r>
      <w:r w:rsidRPr="0028102E">
        <w:rPr>
          <w:rFonts w:ascii="Arial" w:eastAsiaTheme="minorHAnsi" w:hAnsi="Arial" w:cs="Arial"/>
          <w:b/>
          <w:color w:val="222222"/>
          <w:sz w:val="22"/>
          <w:szCs w:val="22"/>
          <w:bdr w:val="none" w:sz="0" w:space="0" w:color="auto"/>
        </w:rPr>
        <w:t>three-day</w:t>
      </w:r>
      <w:r w:rsidRPr="0028102E">
        <w:rPr>
          <w:rFonts w:ascii="Arial" w:eastAsiaTheme="minorHAnsi" w:hAnsi="Arial" w:cs="Arial"/>
          <w:color w:val="222222"/>
          <w:sz w:val="22"/>
          <w:szCs w:val="22"/>
          <w:bdr w:val="none" w:sz="0" w:space="0" w:color="auto"/>
        </w:rPr>
        <w:t xml:space="preserve"> workshop, participants will learn to:</w:t>
      </w:r>
    </w:p>
    <w:p w14:paraId="3E08ABA1" w14:textId="77777777" w:rsidR="0028102E" w:rsidRPr="0028102E" w:rsidRDefault="0028102E" w:rsidP="0028102E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" w:line="241" w:lineRule="atLeast"/>
        <w:contextualSpacing/>
        <w:rPr>
          <w:rFonts w:ascii="Arial" w:eastAsiaTheme="minorEastAsia" w:hAnsi="Arial" w:cs="Arial"/>
          <w:color w:val="000000"/>
          <w:bdr w:val="none" w:sz="0" w:space="0" w:color="auto"/>
          <w:lang w:eastAsia="ja-JP" w:bidi="en-US"/>
        </w:rPr>
      </w:pPr>
      <w:r w:rsidRPr="0028102E">
        <w:rPr>
          <w:rFonts w:ascii="Arial" w:eastAsiaTheme="minorEastAsia" w:hAnsi="Arial" w:cs="Arial"/>
          <w:color w:val="000000"/>
          <w:bdr w:val="none" w:sz="0" w:space="0" w:color="auto"/>
          <w:lang w:eastAsia="ja-JP" w:bidi="en-US"/>
        </w:rPr>
        <w:t>Use the neurodevelopmental framework to analyze the neurodevelopmental demands of the tasks we ask students to do</w:t>
      </w:r>
    </w:p>
    <w:p w14:paraId="6DAD211E" w14:textId="77777777" w:rsidR="0028102E" w:rsidRPr="0028102E" w:rsidRDefault="0028102E" w:rsidP="0028102E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" w:line="241" w:lineRule="atLeast"/>
        <w:contextualSpacing/>
        <w:rPr>
          <w:rFonts w:ascii="Arial" w:eastAsiaTheme="minorEastAsia" w:hAnsi="Arial" w:cs="Arial"/>
          <w:color w:val="000000"/>
          <w:bdr w:val="none" w:sz="0" w:space="0" w:color="auto"/>
          <w:lang w:eastAsia="ja-JP" w:bidi="en-US"/>
        </w:rPr>
      </w:pPr>
      <w:r w:rsidRPr="0028102E">
        <w:rPr>
          <w:rFonts w:ascii="Arial" w:eastAsiaTheme="minorEastAsia" w:hAnsi="Arial" w:cs="Arial"/>
          <w:color w:val="000000"/>
          <w:bdr w:val="none" w:sz="0" w:space="0" w:color="auto"/>
          <w:lang w:eastAsia="ja-JP" w:bidi="en-US"/>
        </w:rPr>
        <w:t>Develop a hypothesis about a student’s neurodevelopmental profile using case studies of students</w:t>
      </w:r>
    </w:p>
    <w:p w14:paraId="25DC7B34" w14:textId="77777777" w:rsidR="0028102E" w:rsidRPr="0028102E" w:rsidRDefault="0028102E" w:rsidP="0028102E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" w:line="241" w:lineRule="atLeast"/>
        <w:contextualSpacing/>
        <w:rPr>
          <w:rFonts w:ascii="Arial" w:eastAsiaTheme="minorEastAsia" w:hAnsi="Arial" w:cs="Arial"/>
          <w:color w:val="000000"/>
          <w:bdr w:val="none" w:sz="0" w:space="0" w:color="auto"/>
          <w:lang w:eastAsia="ja-JP" w:bidi="en-US"/>
        </w:rPr>
      </w:pPr>
      <w:r w:rsidRPr="0028102E">
        <w:rPr>
          <w:rFonts w:ascii="Arial" w:eastAsiaTheme="minorEastAsia" w:hAnsi="Arial" w:cs="Arial"/>
          <w:color w:val="000000"/>
          <w:bdr w:val="none" w:sz="0" w:space="0" w:color="auto"/>
          <w:lang w:eastAsia="ja-JP" w:bidi="en-US"/>
        </w:rPr>
        <w:t>Research strategies for accommodations and interventions that meet students at the breakdown point, and develop a management plan and conversation roadmap for the case study students</w:t>
      </w:r>
    </w:p>
    <w:p w14:paraId="166F44BF" w14:textId="4CD9C543" w:rsidR="0028102E" w:rsidRPr="00620667" w:rsidRDefault="0028102E" w:rsidP="0028102E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" w:line="241" w:lineRule="atLeast"/>
        <w:contextualSpacing/>
        <w:rPr>
          <w:rFonts w:ascii="Arial" w:eastAsiaTheme="minorEastAsia" w:hAnsi="Arial" w:cs="Arial"/>
          <w:color w:val="44546A" w:themeColor="text2"/>
          <w:bdr w:val="none" w:sz="0" w:space="0" w:color="auto"/>
          <w:lang w:eastAsia="ja-JP"/>
        </w:rPr>
      </w:pPr>
      <w:r w:rsidRPr="0028102E">
        <w:rPr>
          <w:rFonts w:ascii="Arial" w:eastAsiaTheme="minorEastAsia" w:hAnsi="Arial" w:cs="Arial"/>
          <w:color w:val="000000"/>
          <w:bdr w:val="none" w:sz="0" w:space="0" w:color="auto"/>
          <w:lang w:eastAsia="ja-JP" w:bidi="en-US"/>
        </w:rPr>
        <w:t>Learn to use protocols that help educators make effective use of the time they have to meet and talk about students</w:t>
      </w:r>
    </w:p>
    <w:p w14:paraId="597183F0" w14:textId="72DF7DE7" w:rsidR="00620667" w:rsidRDefault="00620667" w:rsidP="006206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" w:line="241" w:lineRule="atLeast"/>
        <w:contextualSpacing/>
        <w:rPr>
          <w:rFonts w:ascii="Arial" w:eastAsiaTheme="minorEastAsia" w:hAnsi="Arial" w:cs="Arial"/>
          <w:color w:val="000000"/>
          <w:bdr w:val="none" w:sz="0" w:space="0" w:color="auto"/>
          <w:lang w:eastAsia="ja-JP" w:bidi="en-US"/>
        </w:rPr>
      </w:pPr>
    </w:p>
    <w:p w14:paraId="2F7B5694" w14:textId="1D312A14" w:rsidR="00BD0133" w:rsidRPr="00620667" w:rsidRDefault="00620667" w:rsidP="006206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" w:line="241" w:lineRule="atLeast"/>
        <w:contextualSpacing/>
        <w:rPr>
          <w:rFonts w:ascii="Futura PT Light" w:hAnsi="Futura PT Light" w:cs="Calibri"/>
          <w:b/>
          <w:bCs/>
          <w:sz w:val="32"/>
          <w:szCs w:val="32"/>
        </w:rPr>
      </w:pPr>
      <w:r w:rsidRPr="00620667">
        <w:rPr>
          <w:rFonts w:ascii="Arial" w:eastAsiaTheme="minorEastAsia" w:hAnsi="Arial" w:cs="Arial"/>
          <w:b/>
          <w:bCs/>
          <w:color w:val="833C0B" w:themeColor="accent2" w:themeShade="80"/>
          <w:bdr w:val="none" w:sz="0" w:space="0" w:color="auto"/>
          <w:lang w:eastAsia="ja-JP" w:bidi="en-US"/>
        </w:rPr>
        <w:t>Workshop includes a Neurodevelopmental Place Mat, and Manual for each participant</w:t>
      </w:r>
    </w:p>
    <w:sectPr w:rsidR="00BD0133" w:rsidRPr="00620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7A990" w14:textId="77777777" w:rsidR="00736C76" w:rsidRDefault="00736C76" w:rsidP="00361D53">
      <w:r>
        <w:separator/>
      </w:r>
    </w:p>
  </w:endnote>
  <w:endnote w:type="continuationSeparator" w:id="0">
    <w:p w14:paraId="074D01FD" w14:textId="77777777" w:rsidR="00736C76" w:rsidRDefault="00736C76" w:rsidP="0036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PT Light">
    <w:altName w:val="Century Gothic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88DE1" w14:textId="77777777" w:rsidR="00736C76" w:rsidRDefault="00736C76" w:rsidP="00361D53">
      <w:r>
        <w:separator/>
      </w:r>
    </w:p>
  </w:footnote>
  <w:footnote w:type="continuationSeparator" w:id="0">
    <w:p w14:paraId="28DB7A45" w14:textId="77777777" w:rsidR="00736C76" w:rsidRDefault="00736C76" w:rsidP="00361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79FD"/>
    <w:multiLevelType w:val="hybridMultilevel"/>
    <w:tmpl w:val="5ADC3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165A4"/>
    <w:multiLevelType w:val="hybridMultilevel"/>
    <w:tmpl w:val="2BA81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C50BA"/>
    <w:multiLevelType w:val="hybridMultilevel"/>
    <w:tmpl w:val="5ADE782C"/>
    <w:lvl w:ilvl="0" w:tplc="7786C586">
      <w:start w:val="2"/>
      <w:numFmt w:val="bullet"/>
      <w:lvlText w:val="-"/>
      <w:lvlJc w:val="left"/>
      <w:pPr>
        <w:ind w:left="1165" w:hanging="360"/>
      </w:pPr>
      <w:rPr>
        <w:rFonts w:ascii="Futura PT Light" w:eastAsia="Calibri" w:hAnsi="Futura PT Ligh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3" w15:restartNumberingAfterBreak="0">
    <w:nsid w:val="73C639FB"/>
    <w:multiLevelType w:val="hybridMultilevel"/>
    <w:tmpl w:val="1652A690"/>
    <w:lvl w:ilvl="0" w:tplc="5972FFE4">
      <w:start w:val="1"/>
      <w:numFmt w:val="bullet"/>
      <w:suff w:val="nothing"/>
      <w:lvlText w:val="•"/>
      <w:lvlJc w:val="left"/>
      <w:pPr>
        <w:ind w:left="205" w:hanging="205"/>
      </w:pPr>
      <w:rPr>
        <w:rFonts w:ascii="Futura PT Light" w:eastAsia="Futura PT Light" w:hAnsi="Futura PT Light" w:cs="Futura PT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1E3C54">
      <w:start w:val="1"/>
      <w:numFmt w:val="bullet"/>
      <w:lvlText w:val="•"/>
      <w:lvlJc w:val="left"/>
      <w:pPr>
        <w:ind w:left="805" w:hanging="205"/>
      </w:pPr>
      <w:rPr>
        <w:rFonts w:ascii="Futura PT Light" w:eastAsia="Futura PT Light" w:hAnsi="Futura PT Light" w:cs="Futura PT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AC609340">
      <w:start w:val="1"/>
      <w:numFmt w:val="bullet"/>
      <w:suff w:val="nothing"/>
      <w:lvlText w:val="•"/>
      <w:lvlJc w:val="left"/>
      <w:pPr>
        <w:ind w:left="1321" w:hanging="121"/>
      </w:pPr>
      <w:rPr>
        <w:rFonts w:ascii="Futura PT Light" w:eastAsia="Futura PT Light" w:hAnsi="Futura PT Light" w:cs="Futura PT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4ECCE4">
      <w:start w:val="1"/>
      <w:numFmt w:val="bullet"/>
      <w:suff w:val="nothing"/>
      <w:lvlText w:val="•"/>
      <w:lvlJc w:val="left"/>
      <w:pPr>
        <w:ind w:left="1921" w:hanging="121"/>
      </w:pPr>
      <w:rPr>
        <w:rFonts w:ascii="Futura PT Light" w:eastAsia="Futura PT Light" w:hAnsi="Futura PT Light" w:cs="Futura PT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2B900">
      <w:start w:val="1"/>
      <w:numFmt w:val="bullet"/>
      <w:suff w:val="nothing"/>
      <w:lvlText w:val="•"/>
      <w:lvlJc w:val="left"/>
      <w:pPr>
        <w:ind w:left="2521" w:hanging="121"/>
      </w:pPr>
      <w:rPr>
        <w:rFonts w:ascii="Futura PT Light" w:eastAsia="Futura PT Light" w:hAnsi="Futura PT Light" w:cs="Futura PT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C08F96">
      <w:start w:val="1"/>
      <w:numFmt w:val="bullet"/>
      <w:suff w:val="nothing"/>
      <w:lvlText w:val="•"/>
      <w:lvlJc w:val="left"/>
      <w:pPr>
        <w:ind w:left="3121" w:hanging="121"/>
      </w:pPr>
      <w:rPr>
        <w:rFonts w:ascii="Futura PT Light" w:eastAsia="Futura PT Light" w:hAnsi="Futura PT Light" w:cs="Futura PT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A0AEC0">
      <w:start w:val="1"/>
      <w:numFmt w:val="bullet"/>
      <w:suff w:val="nothing"/>
      <w:lvlText w:val="•"/>
      <w:lvlJc w:val="left"/>
      <w:pPr>
        <w:ind w:left="3721" w:hanging="121"/>
      </w:pPr>
      <w:rPr>
        <w:rFonts w:ascii="Futura PT Light" w:eastAsia="Futura PT Light" w:hAnsi="Futura PT Light" w:cs="Futura PT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3CB266">
      <w:start w:val="1"/>
      <w:numFmt w:val="bullet"/>
      <w:suff w:val="nothing"/>
      <w:lvlText w:val="•"/>
      <w:lvlJc w:val="left"/>
      <w:pPr>
        <w:ind w:left="4321" w:hanging="121"/>
      </w:pPr>
      <w:rPr>
        <w:rFonts w:ascii="Futura PT Light" w:eastAsia="Futura PT Light" w:hAnsi="Futura PT Light" w:cs="Futura PT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A0D4A4">
      <w:start w:val="1"/>
      <w:numFmt w:val="bullet"/>
      <w:suff w:val="nothing"/>
      <w:lvlText w:val="•"/>
      <w:lvlJc w:val="left"/>
      <w:pPr>
        <w:ind w:left="4921" w:hanging="121"/>
      </w:pPr>
      <w:rPr>
        <w:rFonts w:ascii="Futura PT Light" w:eastAsia="Futura PT Light" w:hAnsi="Futura PT Light" w:cs="Futura PT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FFC282C"/>
    <w:multiLevelType w:val="hybridMultilevel"/>
    <w:tmpl w:val="D9B48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731759">
    <w:abstractNumId w:val="3"/>
  </w:num>
  <w:num w:numId="2" w16cid:durableId="1453667577">
    <w:abstractNumId w:val="2"/>
  </w:num>
  <w:num w:numId="3" w16cid:durableId="1933656986">
    <w:abstractNumId w:val="0"/>
  </w:num>
  <w:num w:numId="4" w16cid:durableId="1018237832">
    <w:abstractNumId w:val="4"/>
  </w:num>
  <w:num w:numId="5" w16cid:durableId="1815682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53"/>
    <w:rsid w:val="001C1923"/>
    <w:rsid w:val="0028102E"/>
    <w:rsid w:val="00361D53"/>
    <w:rsid w:val="004A3DC4"/>
    <w:rsid w:val="004B3750"/>
    <w:rsid w:val="00620667"/>
    <w:rsid w:val="006412BF"/>
    <w:rsid w:val="00736C76"/>
    <w:rsid w:val="008173D8"/>
    <w:rsid w:val="00866883"/>
    <w:rsid w:val="00941DDE"/>
    <w:rsid w:val="00A2250D"/>
    <w:rsid w:val="00AB2EEE"/>
    <w:rsid w:val="00AC58FF"/>
    <w:rsid w:val="00B009D9"/>
    <w:rsid w:val="00B06666"/>
    <w:rsid w:val="00BD0133"/>
    <w:rsid w:val="00C1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119E1"/>
  <w15:chartTrackingRefBased/>
  <w15:docId w15:val="{8CD4D386-23BC-4FA9-8B98-815770A0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D5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361D5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361D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D53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361D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D53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Ebrahimi</dc:creator>
  <cp:keywords/>
  <dc:description/>
  <cp:lastModifiedBy>Paul Ebrahimi</cp:lastModifiedBy>
  <cp:revision>3</cp:revision>
  <cp:lastPrinted>2022-03-12T18:48:00Z</cp:lastPrinted>
  <dcterms:created xsi:type="dcterms:W3CDTF">2022-08-27T22:20:00Z</dcterms:created>
  <dcterms:modified xsi:type="dcterms:W3CDTF">2022-08-27T22:24:00Z</dcterms:modified>
</cp:coreProperties>
</file>